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C96" w:rsidRPr="00C33499" w:rsidRDefault="003F49A8">
      <w:r w:rsidRPr="00C33499">
        <w:rPr>
          <w:u w:val="single"/>
        </w:rPr>
        <w:t>Job Title:</w:t>
      </w:r>
      <w:r w:rsidRPr="00C33499">
        <w:tab/>
        <w:t>Direc</w:t>
      </w:r>
      <w:bookmarkStart w:id="0" w:name="_GoBack"/>
      <w:bookmarkEnd w:id="0"/>
      <w:r w:rsidRPr="00C33499">
        <w:t>tor of Finance</w:t>
      </w:r>
    </w:p>
    <w:p w:rsidR="00407C96" w:rsidRPr="00C33499" w:rsidRDefault="003F49A8">
      <w:r w:rsidRPr="00C33499">
        <w:rPr>
          <w:u w:val="single"/>
        </w:rPr>
        <w:t>Reports To:</w:t>
      </w:r>
      <w:r w:rsidRPr="00C33499">
        <w:tab/>
        <w:t xml:space="preserve">Executive Director </w:t>
      </w:r>
    </w:p>
    <w:p w:rsidR="00407C96" w:rsidRPr="00C33499" w:rsidRDefault="003F49A8">
      <w:r w:rsidRPr="00C33499">
        <w:rPr>
          <w:u w:val="single"/>
        </w:rPr>
        <w:t>Department:</w:t>
      </w:r>
      <w:r w:rsidRPr="00C33499">
        <w:tab/>
        <w:t>Finance</w:t>
      </w:r>
    </w:p>
    <w:p w:rsidR="00407C96" w:rsidRPr="00C33499" w:rsidRDefault="003F49A8">
      <w:pPr>
        <w:rPr>
          <w:u w:val="single"/>
        </w:rPr>
      </w:pPr>
      <w:r w:rsidRPr="00C33499">
        <w:rPr>
          <w:u w:val="single"/>
        </w:rPr>
        <w:t>Supervisory Responsibility:</w:t>
      </w:r>
      <w:r w:rsidRPr="00C33499">
        <w:t xml:space="preserve">  Bookkeeper, Human Resources/Accounts Payable Manager</w:t>
      </w:r>
    </w:p>
    <w:p w:rsidR="00407C96" w:rsidRPr="00C33499" w:rsidRDefault="003F49A8">
      <w:r w:rsidRPr="00C33499">
        <w:rPr>
          <w:u w:val="single"/>
        </w:rPr>
        <w:t>FLSA:</w:t>
      </w:r>
      <w:r w:rsidRPr="00C33499">
        <w:t xml:space="preserve"> Exempt</w:t>
      </w:r>
    </w:p>
    <w:p w:rsidR="00407C96" w:rsidRPr="00C33499" w:rsidRDefault="003F49A8">
      <w:r w:rsidRPr="00C33499">
        <w:rPr>
          <w:u w:val="single"/>
        </w:rPr>
        <w:t>Full Time Position:</w:t>
      </w:r>
      <w:r w:rsidRPr="00C33499">
        <w:t xml:space="preserve"> Salaried, minimum 40 hours per week</w:t>
      </w:r>
    </w:p>
    <w:p w:rsidR="00407C96" w:rsidRPr="00C33499" w:rsidRDefault="00407C96">
      <w:pPr>
        <w:widowControl w:val="0"/>
        <w:spacing w:before="280" w:line="243" w:lineRule="auto"/>
        <w:ind w:right="242"/>
        <w:rPr>
          <w:sz w:val="22"/>
          <w:szCs w:val="22"/>
        </w:rPr>
      </w:pPr>
    </w:p>
    <w:p w:rsidR="00407C96" w:rsidRPr="00C33499" w:rsidRDefault="003F49A8">
      <w:r w:rsidRPr="00C33499">
        <w:rPr>
          <w:u w:val="single"/>
        </w:rPr>
        <w:t>Position Summary:</w:t>
      </w:r>
      <w:r w:rsidRPr="00C33499">
        <w:t xml:space="preserve"> Responsible for conducting the fiscal functions of Bellingrath Gardens &amp; Home in accordance with generally accepted accounting principles and practices.  Responsible for accounting functions, contracts, insurance, </w:t>
      </w:r>
      <w:r w:rsidR="00DA5540">
        <w:t xml:space="preserve">and </w:t>
      </w:r>
      <w:r w:rsidRPr="00C33499">
        <w:t>employee benefit programs for the organization.</w:t>
      </w:r>
      <w:r w:rsidR="003B5591" w:rsidRPr="00C33499">
        <w:t xml:space="preserve"> Serves as the recording secretary of the governing foundation.</w:t>
      </w:r>
    </w:p>
    <w:p w:rsidR="00407C96" w:rsidRPr="00C33499" w:rsidRDefault="003F49A8">
      <w:r w:rsidRPr="00C33499">
        <w:rPr>
          <w:u w:val="single"/>
        </w:rPr>
        <w:br/>
        <w:t>Primary responsibilities:</w:t>
      </w:r>
    </w:p>
    <w:p w:rsidR="00407C96" w:rsidRPr="00C33499" w:rsidRDefault="003B5591">
      <w:pPr>
        <w:numPr>
          <w:ilvl w:val="0"/>
          <w:numId w:val="1"/>
        </w:numPr>
      </w:pPr>
      <w:r w:rsidRPr="00C33499">
        <w:t>Review all submitted</w:t>
      </w:r>
      <w:r w:rsidR="003F49A8" w:rsidRPr="00C33499">
        <w:t xml:space="preserve"> timesheets for employees</w:t>
      </w:r>
      <w:r w:rsidRPr="00C33499">
        <w:t xml:space="preserve">; approve payroll prior to </w:t>
      </w:r>
      <w:r w:rsidR="004632A3" w:rsidRPr="00C33499">
        <w:t xml:space="preserve">final </w:t>
      </w:r>
      <w:r w:rsidRPr="00C33499">
        <w:t>payroll processing</w:t>
      </w:r>
    </w:p>
    <w:p w:rsidR="00407C96" w:rsidRPr="00C33499" w:rsidRDefault="003F49A8">
      <w:pPr>
        <w:numPr>
          <w:ilvl w:val="0"/>
          <w:numId w:val="1"/>
        </w:numPr>
      </w:pPr>
      <w:r w:rsidRPr="00C33499">
        <w:t>Coordinate and lead the annual audit process, liaise with external auditors and the board of directors; assess any changes necessary</w:t>
      </w:r>
    </w:p>
    <w:p w:rsidR="00407C96" w:rsidRPr="00C33499" w:rsidRDefault="003F49A8">
      <w:pPr>
        <w:numPr>
          <w:ilvl w:val="0"/>
          <w:numId w:val="1"/>
        </w:numPr>
      </w:pPr>
      <w:r w:rsidRPr="00C33499">
        <w:t>Oversee and lead annual budgeting and planning process in conjunction with the Executive Director</w:t>
      </w:r>
    </w:p>
    <w:p w:rsidR="00407C96" w:rsidRPr="00C33499" w:rsidRDefault="003F49A8">
      <w:pPr>
        <w:numPr>
          <w:ilvl w:val="0"/>
          <w:numId w:val="1"/>
        </w:numPr>
      </w:pPr>
      <w:r w:rsidRPr="00C33499">
        <w:t>Administer and review all financial plans and budgets. Monitor progress and changes, and keep senior leadership team abreast of the organization’s financial status</w:t>
      </w:r>
    </w:p>
    <w:p w:rsidR="00407C96" w:rsidRPr="00C33499" w:rsidRDefault="003F49A8">
      <w:pPr>
        <w:numPr>
          <w:ilvl w:val="0"/>
          <w:numId w:val="1"/>
        </w:numPr>
      </w:pPr>
      <w:r w:rsidRPr="00C33499">
        <w:t>Manage and report on organizational cash flow and forecasting</w:t>
      </w:r>
    </w:p>
    <w:p w:rsidR="00407C96" w:rsidRPr="00C33499" w:rsidRDefault="003F49A8">
      <w:pPr>
        <w:numPr>
          <w:ilvl w:val="0"/>
          <w:numId w:val="1"/>
        </w:numPr>
      </w:pPr>
      <w:r w:rsidRPr="00C33499">
        <w:t>Implement a robust contracts management and financial management/reporting system; ensure that the contract billing and collection schedule is adhered to and that financial data and cash flow are steady and support operational requirements</w:t>
      </w:r>
    </w:p>
    <w:p w:rsidR="00407C96" w:rsidRPr="00C33499" w:rsidRDefault="003F49A8">
      <w:pPr>
        <w:numPr>
          <w:ilvl w:val="0"/>
          <w:numId w:val="1"/>
        </w:numPr>
      </w:pPr>
      <w:r w:rsidRPr="00C33499">
        <w:t>Review, update and implement all necessary business and accounting policies procedures, and document and communicate throughout the organization in manuals and written policy</w:t>
      </w:r>
    </w:p>
    <w:p w:rsidR="00D875B5" w:rsidRPr="00C33499" w:rsidRDefault="00D875B5">
      <w:pPr>
        <w:numPr>
          <w:ilvl w:val="0"/>
          <w:numId w:val="1"/>
        </w:numPr>
      </w:pPr>
      <w:r w:rsidRPr="00C33499">
        <w:t>Implement and improve all systems related to merchandise</w:t>
      </w:r>
      <w:r w:rsidR="004632A3" w:rsidRPr="00C33499">
        <w:t>/food</w:t>
      </w:r>
      <w:r w:rsidRPr="00C33499">
        <w:t xml:space="preserve"> sales and inventory and related processes</w:t>
      </w:r>
    </w:p>
    <w:p w:rsidR="00407C96" w:rsidRPr="00C33499" w:rsidRDefault="003F49A8">
      <w:pPr>
        <w:numPr>
          <w:ilvl w:val="0"/>
          <w:numId w:val="1"/>
        </w:numPr>
      </w:pPr>
      <w:r w:rsidRPr="00C33499">
        <w:t>Effectively communicate and present any/all critical financial matters to the Executive Director</w:t>
      </w:r>
    </w:p>
    <w:p w:rsidR="00407C96" w:rsidRPr="00C33499" w:rsidRDefault="003F49A8">
      <w:pPr>
        <w:numPr>
          <w:ilvl w:val="0"/>
          <w:numId w:val="1"/>
        </w:numPr>
      </w:pPr>
      <w:r w:rsidRPr="00C33499">
        <w:t>Support and assist in the implementation of strategic goals and objectives</w:t>
      </w:r>
    </w:p>
    <w:p w:rsidR="00407C96" w:rsidRPr="00C33499" w:rsidRDefault="003F49A8">
      <w:pPr>
        <w:numPr>
          <w:ilvl w:val="0"/>
          <w:numId w:val="1"/>
        </w:numPr>
      </w:pPr>
      <w:r w:rsidRPr="00C33499">
        <w:t>Responsible for overseeing benefits administration including insurance, workman’s compensation, file management, PTO, activation of coverage, etc.</w:t>
      </w:r>
    </w:p>
    <w:p w:rsidR="00407C96" w:rsidRPr="00C33499" w:rsidRDefault="003F49A8">
      <w:pPr>
        <w:numPr>
          <w:ilvl w:val="0"/>
          <w:numId w:val="1"/>
        </w:numPr>
      </w:pPr>
      <w:r w:rsidRPr="00C33499">
        <w:t xml:space="preserve">Prepare </w:t>
      </w:r>
      <w:r w:rsidR="003B5591" w:rsidRPr="00C33499">
        <w:t xml:space="preserve">and present </w:t>
      </w:r>
      <w:r w:rsidR="004632A3" w:rsidRPr="00C33499">
        <w:t xml:space="preserve">financial </w:t>
      </w:r>
      <w:r w:rsidRPr="00C33499">
        <w:t xml:space="preserve">reports </w:t>
      </w:r>
      <w:r w:rsidR="003B5591" w:rsidRPr="00C33499">
        <w:t xml:space="preserve">and minutes </w:t>
      </w:r>
      <w:r w:rsidRPr="00C33499">
        <w:t>for board meetings</w:t>
      </w:r>
    </w:p>
    <w:p w:rsidR="00407C96" w:rsidRPr="00C33499" w:rsidRDefault="003F49A8">
      <w:pPr>
        <w:numPr>
          <w:ilvl w:val="0"/>
          <w:numId w:val="1"/>
        </w:numPr>
      </w:pPr>
      <w:r w:rsidRPr="00C33499">
        <w:t xml:space="preserve">All other tasks and duties as assigned </w:t>
      </w:r>
    </w:p>
    <w:p w:rsidR="003B5591" w:rsidRPr="00C33499" w:rsidRDefault="003B5591">
      <w:pPr>
        <w:ind w:left="720"/>
      </w:pPr>
    </w:p>
    <w:p w:rsidR="00407C96" w:rsidRPr="00C33499" w:rsidRDefault="003F49A8">
      <w:pPr>
        <w:rPr>
          <w:u w:val="single"/>
        </w:rPr>
      </w:pPr>
      <w:r w:rsidRPr="00C33499">
        <w:rPr>
          <w:u w:val="single"/>
        </w:rPr>
        <w:t>Knowledge, Skills and Abilities</w:t>
      </w:r>
    </w:p>
    <w:p w:rsidR="00407C96" w:rsidRPr="00C33499" w:rsidRDefault="003F49A8">
      <w:pPr>
        <w:numPr>
          <w:ilvl w:val="0"/>
          <w:numId w:val="2"/>
        </w:numPr>
      </w:pPr>
      <w:r w:rsidRPr="00C33499">
        <w:lastRenderedPageBreak/>
        <w:t>5+ years of related professional experience, including progressive growth of responsibilities and accomplishments over career in the field of finance</w:t>
      </w:r>
    </w:p>
    <w:p w:rsidR="00407C96" w:rsidRPr="00C33499" w:rsidRDefault="003F49A8">
      <w:pPr>
        <w:numPr>
          <w:ilvl w:val="0"/>
          <w:numId w:val="2"/>
        </w:numPr>
      </w:pPr>
      <w:r w:rsidRPr="00C33499">
        <w:t>Bachelor’s degree in accounting or related field required</w:t>
      </w:r>
      <w:r w:rsidR="003B5591" w:rsidRPr="00C33499">
        <w:t>;</w:t>
      </w:r>
      <w:r w:rsidRPr="00C33499">
        <w:t xml:space="preserve"> Master’s degree preferred </w:t>
      </w:r>
    </w:p>
    <w:p w:rsidR="00407C96" w:rsidRPr="00C33499" w:rsidRDefault="003F49A8">
      <w:pPr>
        <w:numPr>
          <w:ilvl w:val="0"/>
          <w:numId w:val="2"/>
        </w:numPr>
      </w:pPr>
      <w:r w:rsidRPr="00C33499">
        <w:t>Experience working with accounting software</w:t>
      </w:r>
    </w:p>
    <w:p w:rsidR="00407C96" w:rsidRPr="00C33499" w:rsidRDefault="003F49A8">
      <w:pPr>
        <w:numPr>
          <w:ilvl w:val="0"/>
          <w:numId w:val="2"/>
        </w:numPr>
      </w:pPr>
      <w:r w:rsidRPr="00C33499">
        <w:t>Proficiency in MS Office Suite</w:t>
      </w:r>
    </w:p>
    <w:p w:rsidR="00407C96" w:rsidRPr="00C33499" w:rsidRDefault="003F49A8">
      <w:pPr>
        <w:numPr>
          <w:ilvl w:val="0"/>
          <w:numId w:val="2"/>
        </w:numPr>
      </w:pPr>
      <w:r w:rsidRPr="00C33499">
        <w:t xml:space="preserve">Strong leadership, relational skills </w:t>
      </w:r>
    </w:p>
    <w:p w:rsidR="00407C96" w:rsidRPr="00C33499" w:rsidRDefault="003F49A8">
      <w:pPr>
        <w:numPr>
          <w:ilvl w:val="0"/>
          <w:numId w:val="2"/>
        </w:numPr>
      </w:pPr>
      <w:r w:rsidRPr="00C33499">
        <w:t xml:space="preserve">Excellent written and verbal communication </w:t>
      </w:r>
    </w:p>
    <w:p w:rsidR="00407C96" w:rsidRPr="00C33499" w:rsidRDefault="003F49A8">
      <w:pPr>
        <w:numPr>
          <w:ilvl w:val="0"/>
          <w:numId w:val="2"/>
        </w:numPr>
      </w:pPr>
      <w:r w:rsidRPr="00C33499">
        <w:t>Ability to work independently as well as collaboratively as part of a team</w:t>
      </w:r>
    </w:p>
    <w:p w:rsidR="00407C96" w:rsidRPr="00C33499" w:rsidRDefault="003F49A8">
      <w:pPr>
        <w:numPr>
          <w:ilvl w:val="0"/>
          <w:numId w:val="2"/>
        </w:numPr>
      </w:pPr>
      <w:r w:rsidRPr="00C33499">
        <w:t>Thorough knowledge of generally accepted accounting principles in the nonprofit field</w:t>
      </w:r>
    </w:p>
    <w:p w:rsidR="00407C96" w:rsidRPr="00C33499" w:rsidRDefault="003F49A8">
      <w:pPr>
        <w:numPr>
          <w:ilvl w:val="0"/>
          <w:numId w:val="2"/>
        </w:numPr>
      </w:pPr>
      <w:r w:rsidRPr="00C33499">
        <w:t>Ability to think strategically, bigger picture while still maintaining a keen focus on detail</w:t>
      </w:r>
    </w:p>
    <w:p w:rsidR="00407C96" w:rsidRPr="00C33499" w:rsidRDefault="00407C96">
      <w:pPr>
        <w:ind w:left="720"/>
      </w:pPr>
    </w:p>
    <w:p w:rsidR="00407C96" w:rsidRPr="00C33499" w:rsidRDefault="00407C96">
      <w:pPr>
        <w:ind w:left="720"/>
      </w:pPr>
    </w:p>
    <w:p w:rsidR="00407C96" w:rsidRPr="00C33499" w:rsidRDefault="00407C96"/>
    <w:p w:rsidR="00407C96" w:rsidRDefault="003F49A8">
      <w:pPr>
        <w:rPr>
          <w:i/>
        </w:rPr>
      </w:pPr>
      <w:r w:rsidRPr="00C33499">
        <w:rPr>
          <w:i/>
        </w:rPr>
        <w:t>Bellingrath Gardens &amp; Home is an equal opportunity employer and does not discriminate on the basis of an applicant’s or employee’s race, color, religion, sex, national origin, citizenship, age, disability, veteran or military status, genetic information, pregnancy, or any other legally protected basis under applicable federal, state, or local law. This policy applies to all employment practices within our organization, including hiring, recruiting, promotion, termination, layoff, recall, leave of absence, compensation, benefits, training, and apprenticeship. Bellingrath Gardens &amp; Home makes hiring decisions based solely on qualifications, merit, and business needs at the time.</w:t>
      </w:r>
    </w:p>
    <w:sectPr w:rsidR="00407C96">
      <w:headerReference w:type="default" r:id="rId8"/>
      <w:headerReference w:type="first" r:id="rId9"/>
      <w:pgSz w:w="12240" w:h="15840"/>
      <w:pgMar w:top="2880" w:right="900" w:bottom="900" w:left="225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612" w:rsidRDefault="00DC0612">
      <w:r>
        <w:separator/>
      </w:r>
    </w:p>
  </w:endnote>
  <w:endnote w:type="continuationSeparator" w:id="0">
    <w:p w:rsidR="00DC0612" w:rsidRDefault="00DC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612" w:rsidRDefault="00DC0612">
      <w:r>
        <w:separator/>
      </w:r>
    </w:p>
  </w:footnote>
  <w:footnote w:type="continuationSeparator" w:id="0">
    <w:p w:rsidR="00DC0612" w:rsidRDefault="00DC0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C96" w:rsidRDefault="003F49A8">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1" locked="0" layoutInCell="1" hidden="0" allowOverlap="1">
          <wp:simplePos x="0" y="0"/>
          <wp:positionH relativeFrom="column">
            <wp:posOffset>-1422396</wp:posOffset>
          </wp:positionH>
          <wp:positionV relativeFrom="paragraph">
            <wp:posOffset>-495294</wp:posOffset>
          </wp:positionV>
          <wp:extent cx="7772400" cy="1403754"/>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72400" cy="140375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C96" w:rsidRDefault="003F49A8">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9264" behindDoc="1" locked="0" layoutInCell="1" hidden="0" allowOverlap="1">
          <wp:simplePos x="0" y="0"/>
          <wp:positionH relativeFrom="column">
            <wp:posOffset>-1418586</wp:posOffset>
          </wp:positionH>
          <wp:positionV relativeFrom="paragraph">
            <wp:posOffset>-457194</wp:posOffset>
          </wp:positionV>
          <wp:extent cx="7772400" cy="10058099"/>
          <wp:effectExtent l="0" t="0" r="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580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E1E64"/>
    <w:multiLevelType w:val="multilevel"/>
    <w:tmpl w:val="428EBD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B05595"/>
    <w:multiLevelType w:val="multilevel"/>
    <w:tmpl w:val="D8CA50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C96"/>
    <w:rsid w:val="003B5591"/>
    <w:rsid w:val="003F49A8"/>
    <w:rsid w:val="00407C96"/>
    <w:rsid w:val="004632A3"/>
    <w:rsid w:val="00883664"/>
    <w:rsid w:val="00C10C90"/>
    <w:rsid w:val="00C33499"/>
    <w:rsid w:val="00C42C99"/>
    <w:rsid w:val="00D875B5"/>
    <w:rsid w:val="00DA5540"/>
    <w:rsid w:val="00DC0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85E7"/>
  <w15:docId w15:val="{8FFF0A8B-95A4-4353-BBE9-EA7C9A4E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D31C38"/>
    <w:pPr>
      <w:tabs>
        <w:tab w:val="center" w:pos="4680"/>
        <w:tab w:val="right" w:pos="9360"/>
      </w:tabs>
    </w:pPr>
  </w:style>
  <w:style w:type="character" w:customStyle="1" w:styleId="HeaderChar">
    <w:name w:val="Header Char"/>
    <w:basedOn w:val="DefaultParagraphFont"/>
    <w:link w:val="Header"/>
    <w:uiPriority w:val="99"/>
    <w:rsid w:val="00D31C38"/>
  </w:style>
  <w:style w:type="paragraph" w:styleId="Footer">
    <w:name w:val="footer"/>
    <w:basedOn w:val="Normal"/>
    <w:link w:val="FooterChar"/>
    <w:uiPriority w:val="99"/>
    <w:unhideWhenUsed/>
    <w:rsid w:val="00D31C38"/>
    <w:pPr>
      <w:tabs>
        <w:tab w:val="center" w:pos="4680"/>
        <w:tab w:val="right" w:pos="9360"/>
      </w:tabs>
    </w:pPr>
  </w:style>
  <w:style w:type="character" w:customStyle="1" w:styleId="FooterChar">
    <w:name w:val="Footer Char"/>
    <w:basedOn w:val="DefaultParagraphFont"/>
    <w:link w:val="Footer"/>
    <w:uiPriority w:val="99"/>
    <w:rsid w:val="00D31C38"/>
  </w:style>
  <w:style w:type="paragraph" w:styleId="ListParagraph">
    <w:name w:val="List Paragraph"/>
    <w:basedOn w:val="Normal"/>
    <w:uiPriority w:val="34"/>
    <w:qFormat/>
    <w:rsid w:val="007F194E"/>
    <w:pPr>
      <w:spacing w:after="160" w:line="259" w:lineRule="auto"/>
      <w:ind w:left="720"/>
      <w:contextualSpacing/>
    </w:pPr>
    <w:rPr>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3U9DfSuw0wpJOVfuZE8muCI/7A==">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Todd Lasseigne</dc:creator>
  <cp:lastModifiedBy>Todd Lasseigne</cp:lastModifiedBy>
  <cp:revision>2</cp:revision>
  <dcterms:created xsi:type="dcterms:W3CDTF">2025-12-17T21:55:00Z</dcterms:created>
  <dcterms:modified xsi:type="dcterms:W3CDTF">2025-12-17T21:55:00Z</dcterms:modified>
</cp:coreProperties>
</file>